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0BF3" w14:textId="7247F366" w:rsidR="00F642D2" w:rsidRPr="00F642D2" w:rsidRDefault="00F642D2" w:rsidP="00F642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D2">
        <w:rPr>
          <w:rFonts w:ascii="Times New Roman" w:hAnsi="Times New Roman" w:cs="Times New Roman"/>
          <w:b/>
          <w:bCs/>
          <w:sz w:val="28"/>
          <w:szCs w:val="28"/>
        </w:rPr>
        <w:t>Согласие на получение рекламной и информационной рассылки</w:t>
      </w:r>
    </w:p>
    <w:p w14:paraId="6C38BD4B" w14:textId="1C92752B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 xml:space="preserve">1. Настоящим Пользователь, действуя свободно, своей волей и в своем интересе, а также подтверждая свою дееспособность, дает настоящее Согласие на получение рекламной рассылки и обработку персональных данных (далее — Согласие) ООО </w:t>
      </w:r>
      <w:r w:rsidRPr="00F642D2">
        <w:rPr>
          <w:rFonts w:ascii="Times New Roman" w:hAnsi="Times New Roman" w:cs="Times New Roman"/>
          <w:sz w:val="24"/>
          <w:szCs w:val="24"/>
        </w:rPr>
        <w:t>«Специализированный застройщик РегионСтрой58»</w:t>
      </w:r>
      <w:r w:rsidRPr="00F642D2">
        <w:rPr>
          <w:rFonts w:ascii="Times New Roman" w:hAnsi="Times New Roman" w:cs="Times New Roman"/>
          <w:sz w:val="24"/>
          <w:szCs w:val="24"/>
        </w:rPr>
        <w:t xml:space="preserve"> (далее Оператор). </w:t>
      </w:r>
    </w:p>
    <w:p w14:paraId="2717CE42" w14:textId="77777777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>2. Принятием (акцептом) настоящего согласия является активация кнопки «Подписаться».</w:t>
      </w:r>
    </w:p>
    <w:p w14:paraId="33A0737C" w14:textId="77777777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 xml:space="preserve">3. Согласие дается на: </w:t>
      </w:r>
    </w:p>
    <w:p w14:paraId="66570A9B" w14:textId="77777777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 xml:space="preserve">3.1. Обработку персональных данных – адрес электронной почты с целью направления информации, указанной в п. 3.2. Согласия. </w:t>
      </w:r>
    </w:p>
    <w:p w14:paraId="6922F055" w14:textId="77777777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 xml:space="preserve">3.2. Получение рекламной и информационной рассылки Оператора и (или) партнеров Оператора посредством электронной почты; </w:t>
      </w:r>
    </w:p>
    <w:p w14:paraId="284D8765" w14:textId="77777777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 xml:space="preserve">4. Настоящее согласие является бессрочным. Согласие может быть отозвано путем направления запроса по контактным данным Оператора или путем отказа от рассылки с использованием инструкций в тексте рассылки. </w:t>
      </w:r>
    </w:p>
    <w:p w14:paraId="34CDCEA2" w14:textId="77777777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>Реквизиты Оператора:</w:t>
      </w:r>
    </w:p>
    <w:p w14:paraId="6BFD4D67" w14:textId="6CFD8FF9" w:rsidR="00F642D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F642D2">
        <w:rPr>
          <w:rFonts w:ascii="Times New Roman" w:hAnsi="Times New Roman" w:cs="Times New Roman"/>
          <w:sz w:val="24"/>
          <w:szCs w:val="24"/>
        </w:rPr>
        <w:t xml:space="preserve"> «Специализированный застройщик РегионСтрой58»</w:t>
      </w:r>
    </w:p>
    <w:p w14:paraId="425E521F" w14:textId="77E980C9" w:rsidR="00DE5282" w:rsidRPr="00F642D2" w:rsidRDefault="00F642D2" w:rsidP="00F642D2">
      <w:pPr>
        <w:jc w:val="both"/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F642D2">
        <w:rPr>
          <w:rFonts w:ascii="Times New Roman" w:hAnsi="Times New Roman" w:cs="Times New Roman"/>
          <w:sz w:val="24"/>
          <w:szCs w:val="24"/>
        </w:rPr>
        <w:t>:</w:t>
      </w:r>
      <w:r w:rsidRPr="00F6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D2">
        <w:rPr>
          <w:rFonts w:ascii="Times New Roman" w:hAnsi="Times New Roman" w:cs="Times New Roman"/>
          <w:sz w:val="24"/>
          <w:szCs w:val="24"/>
          <w:lang w:val="en-US"/>
        </w:rPr>
        <w:t>szregion</w:t>
      </w:r>
      <w:proofErr w:type="spellEnd"/>
      <w:r w:rsidRPr="00F642D2">
        <w:rPr>
          <w:rFonts w:ascii="Times New Roman" w:hAnsi="Times New Roman" w:cs="Times New Roman"/>
          <w:sz w:val="24"/>
          <w:szCs w:val="24"/>
        </w:rPr>
        <w:t>58@</w:t>
      </w:r>
      <w:r w:rsidRPr="00F642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42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E5282" w:rsidRPr="00F6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D2"/>
    <w:rsid w:val="00DE5282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F6AF"/>
  <w15:chartTrackingRefBased/>
  <w15:docId w15:val="{ECAE7A72-0B38-4FBF-960A-065064F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2023-03-13T13:36:00Z</dcterms:created>
  <dcterms:modified xsi:type="dcterms:W3CDTF">2023-03-13T13:39:00Z</dcterms:modified>
</cp:coreProperties>
</file>